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BDC33" w14:textId="77777777" w:rsidR="000B2DE0" w:rsidRPr="003C1CAB" w:rsidRDefault="000B2DE0" w:rsidP="000B2DE0">
      <w:pPr>
        <w:jc w:val="center"/>
        <w:rPr>
          <w:b/>
          <w:sz w:val="28"/>
          <w:szCs w:val="28"/>
        </w:rPr>
      </w:pPr>
      <w:r w:rsidRPr="003C1CAB">
        <w:rPr>
          <w:b/>
          <w:sz w:val="28"/>
          <w:szCs w:val="28"/>
        </w:rPr>
        <w:t>FORMULARZ KONSULTACYJNY</w:t>
      </w:r>
    </w:p>
    <w:p w14:paraId="2B193915" w14:textId="7C92F855" w:rsidR="000B2DE0" w:rsidRPr="003C1CAB" w:rsidRDefault="000B2DE0" w:rsidP="005F239F">
      <w:pPr>
        <w:jc w:val="center"/>
        <w:rPr>
          <w:b/>
          <w:sz w:val="24"/>
          <w:szCs w:val="24"/>
        </w:rPr>
      </w:pPr>
      <w:r w:rsidRPr="003C1CAB">
        <w:rPr>
          <w:b/>
          <w:sz w:val="24"/>
          <w:szCs w:val="24"/>
        </w:rPr>
        <w:t xml:space="preserve">do projektu </w:t>
      </w:r>
      <w:r w:rsidR="009430BC">
        <w:rPr>
          <w:b/>
          <w:sz w:val="24"/>
          <w:szCs w:val="24"/>
        </w:rPr>
        <w:t xml:space="preserve">Aktualizacji </w:t>
      </w:r>
      <w:r w:rsidR="00650B80">
        <w:rPr>
          <w:b/>
          <w:sz w:val="24"/>
          <w:szCs w:val="24"/>
        </w:rPr>
        <w:t xml:space="preserve">Gminnego Programu Rewitalizacji </w:t>
      </w:r>
      <w:r w:rsidR="009430BC">
        <w:rPr>
          <w:b/>
          <w:sz w:val="24"/>
          <w:szCs w:val="24"/>
        </w:rPr>
        <w:t xml:space="preserve">dla </w:t>
      </w:r>
      <w:r w:rsidR="00650B80">
        <w:rPr>
          <w:b/>
          <w:sz w:val="24"/>
          <w:szCs w:val="24"/>
        </w:rPr>
        <w:t>Gminy Czerwonak na lata 2022-2029</w:t>
      </w:r>
    </w:p>
    <w:p w14:paraId="473EB1E7" w14:textId="598FDF21" w:rsidR="000B2DE0" w:rsidRPr="009102B6" w:rsidRDefault="000B2DE0" w:rsidP="000B2DE0">
      <w:r w:rsidRPr="009102B6">
        <w:t xml:space="preserve">Konsultacje społeczne odbywają się w terminie od </w:t>
      </w:r>
      <w:r w:rsidR="00722774">
        <w:t>27 l</w:t>
      </w:r>
      <w:r w:rsidR="009430BC">
        <w:t>istopada 2025 r.</w:t>
      </w:r>
      <w:r w:rsidRPr="009102B6">
        <w:t xml:space="preserve"> do </w:t>
      </w:r>
      <w:r w:rsidR="009430BC">
        <w:t>5</w:t>
      </w:r>
      <w:r w:rsidR="00722774">
        <w:t xml:space="preserve"> s</w:t>
      </w:r>
      <w:r w:rsidR="009430BC">
        <w:t>tycz</w:t>
      </w:r>
      <w:r w:rsidR="00722774">
        <w:t>nia</w:t>
      </w:r>
      <w:r w:rsidRPr="009102B6">
        <w:t xml:space="preserve"> 202</w:t>
      </w:r>
      <w:r w:rsidR="009430BC">
        <w:t>6</w:t>
      </w:r>
      <w:r w:rsidRPr="009102B6">
        <w:t> r.</w:t>
      </w:r>
    </w:p>
    <w:p w14:paraId="30DA30A0" w14:textId="77777777" w:rsidR="000B2DE0" w:rsidRPr="009102B6" w:rsidRDefault="000B2DE0" w:rsidP="000B2DE0">
      <w:pPr>
        <w:rPr>
          <w:b/>
        </w:rPr>
      </w:pPr>
      <w:r w:rsidRPr="009102B6">
        <w:rPr>
          <w:b/>
        </w:rPr>
        <w:t>Dane kontaktowe uczestnika konsultacji społecznych:</w:t>
      </w:r>
    </w:p>
    <w:p w14:paraId="3D883BA6" w14:textId="6F1E822F" w:rsidR="000B2DE0" w:rsidRPr="009102B6" w:rsidRDefault="000B2DE0" w:rsidP="005F239F">
      <w:pPr>
        <w:numPr>
          <w:ilvl w:val="0"/>
          <w:numId w:val="26"/>
        </w:numPr>
        <w:tabs>
          <w:tab w:val="left" w:leader="dot" w:pos="8789"/>
        </w:tabs>
      </w:pPr>
      <w:r w:rsidRPr="009102B6">
        <w:t>Imię i nazwisko lub nazwa podmiotu</w:t>
      </w:r>
      <w:r w:rsidR="005F239F" w:rsidRPr="009102B6">
        <w:tab/>
      </w:r>
    </w:p>
    <w:p w14:paraId="2E651AC2" w14:textId="5093EEB5" w:rsidR="000B2DE0" w:rsidRPr="009102B6" w:rsidRDefault="005F239F" w:rsidP="005F239F">
      <w:pPr>
        <w:tabs>
          <w:tab w:val="left" w:leader="dot" w:pos="8789"/>
        </w:tabs>
      </w:pPr>
      <w:r w:rsidRPr="009102B6">
        <w:tab/>
      </w:r>
    </w:p>
    <w:p w14:paraId="77C05AF1" w14:textId="56396A1F" w:rsidR="000B2DE0" w:rsidRPr="009102B6" w:rsidRDefault="000B2DE0" w:rsidP="005F239F">
      <w:pPr>
        <w:numPr>
          <w:ilvl w:val="0"/>
          <w:numId w:val="26"/>
        </w:numPr>
        <w:tabs>
          <w:tab w:val="left" w:leader="dot" w:pos="8789"/>
        </w:tabs>
      </w:pPr>
      <w:r w:rsidRPr="009102B6">
        <w:t>Adres korespondencyjny</w:t>
      </w:r>
      <w:r w:rsidR="005F239F" w:rsidRPr="009102B6">
        <w:tab/>
      </w:r>
    </w:p>
    <w:p w14:paraId="296DC0EB" w14:textId="73A91554" w:rsidR="000B2DE0" w:rsidRPr="009102B6" w:rsidRDefault="000B2DE0" w:rsidP="005F239F">
      <w:pPr>
        <w:numPr>
          <w:ilvl w:val="0"/>
          <w:numId w:val="26"/>
        </w:numPr>
        <w:tabs>
          <w:tab w:val="left" w:leader="dot" w:pos="8789"/>
        </w:tabs>
      </w:pPr>
      <w:r w:rsidRPr="009102B6">
        <w:t xml:space="preserve">telefon kontaktowy </w:t>
      </w:r>
      <w:r w:rsidR="005F239F" w:rsidRPr="009102B6">
        <w:tab/>
      </w:r>
    </w:p>
    <w:p w14:paraId="728ECA77" w14:textId="38A43133" w:rsidR="000B2DE0" w:rsidRPr="009102B6" w:rsidRDefault="000B2DE0" w:rsidP="005F239F">
      <w:pPr>
        <w:numPr>
          <w:ilvl w:val="0"/>
          <w:numId w:val="26"/>
        </w:numPr>
        <w:tabs>
          <w:tab w:val="left" w:leader="dot" w:pos="8789"/>
        </w:tabs>
      </w:pPr>
      <w:r w:rsidRPr="009102B6">
        <w:t xml:space="preserve">Adres </w:t>
      </w:r>
      <w:proofErr w:type="gramStart"/>
      <w:r w:rsidRPr="009102B6">
        <w:t>e-mail .</w:t>
      </w:r>
      <w:proofErr w:type="gramEnd"/>
      <w:r w:rsidR="005F239F" w:rsidRPr="009102B6">
        <w:tab/>
      </w:r>
    </w:p>
    <w:p w14:paraId="18F4741E" w14:textId="5007E875" w:rsidR="000B2DE0" w:rsidRPr="005F239F" w:rsidRDefault="000B2DE0" w:rsidP="000B2DE0">
      <w:pPr>
        <w:rPr>
          <w:b/>
        </w:rPr>
      </w:pPr>
      <w:r w:rsidRPr="005F239F">
        <w:rPr>
          <w:b/>
        </w:rPr>
        <w:t xml:space="preserve">Propozycje zmian w zakresie zapisów </w:t>
      </w:r>
      <w:r w:rsidR="005F239F" w:rsidRPr="005F239F">
        <w:rPr>
          <w:b/>
        </w:rPr>
        <w:t xml:space="preserve">projektu </w:t>
      </w:r>
      <w:r w:rsidR="009430BC">
        <w:rPr>
          <w:b/>
        </w:rPr>
        <w:t xml:space="preserve">Aktualizacji </w:t>
      </w:r>
      <w:r w:rsidR="00650B80" w:rsidRPr="00650B80">
        <w:rPr>
          <w:b/>
        </w:rPr>
        <w:t xml:space="preserve">Gminnego Programu Rewitalizacji </w:t>
      </w:r>
      <w:r w:rsidR="009430BC">
        <w:rPr>
          <w:b/>
        </w:rPr>
        <w:t xml:space="preserve">dla </w:t>
      </w:r>
      <w:r w:rsidR="00650B80" w:rsidRPr="00650B80">
        <w:rPr>
          <w:b/>
        </w:rPr>
        <w:t>Gminy Czerwonak na lata 2022-2029</w:t>
      </w:r>
      <w:r w:rsidR="005F239F" w:rsidRPr="005F239F">
        <w:rPr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4"/>
        <w:gridCol w:w="3458"/>
        <w:gridCol w:w="2350"/>
        <w:gridCol w:w="2450"/>
      </w:tblGrid>
      <w:tr w:rsidR="0004319D" w:rsidRPr="0004319D" w14:paraId="7E7E00E4" w14:textId="77777777" w:rsidTr="00172CC3">
        <w:tc>
          <w:tcPr>
            <w:tcW w:w="804" w:type="dxa"/>
            <w:shd w:val="clear" w:color="auto" w:fill="E2EFD9" w:themeFill="accent6" w:themeFillTint="33"/>
            <w:vAlign w:val="center"/>
          </w:tcPr>
          <w:p w14:paraId="75174F7A" w14:textId="77777777" w:rsidR="000B2DE0" w:rsidRPr="0004319D" w:rsidRDefault="000B2DE0" w:rsidP="005F239F">
            <w:pPr>
              <w:spacing w:after="200" w:line="288" w:lineRule="auto"/>
              <w:jc w:val="center"/>
              <w:rPr>
                <w:b/>
              </w:rPr>
            </w:pPr>
            <w:r w:rsidRPr="0004319D">
              <w:rPr>
                <w:b/>
              </w:rPr>
              <w:t>L.p.</w:t>
            </w:r>
          </w:p>
        </w:tc>
        <w:tc>
          <w:tcPr>
            <w:tcW w:w="3458" w:type="dxa"/>
            <w:shd w:val="clear" w:color="auto" w:fill="E2EFD9" w:themeFill="accent6" w:themeFillTint="33"/>
            <w:vAlign w:val="center"/>
          </w:tcPr>
          <w:p w14:paraId="303E3075" w14:textId="1C39E945" w:rsidR="000B2DE0" w:rsidRPr="0004319D" w:rsidRDefault="000B2DE0" w:rsidP="005F239F">
            <w:pPr>
              <w:spacing w:after="200" w:line="288" w:lineRule="auto"/>
              <w:jc w:val="center"/>
              <w:rPr>
                <w:b/>
              </w:rPr>
            </w:pPr>
            <w:r w:rsidRPr="0004319D">
              <w:rPr>
                <w:b/>
              </w:rPr>
              <w:t>Wskazanie treści</w:t>
            </w:r>
            <w:r w:rsidR="005F239F" w:rsidRPr="0004319D">
              <w:rPr>
                <w:b/>
              </w:rPr>
              <w:t xml:space="preserve"> projektu </w:t>
            </w:r>
            <w:r w:rsidR="00650B80">
              <w:rPr>
                <w:b/>
              </w:rPr>
              <w:t>Program</w:t>
            </w:r>
            <w:r w:rsidR="00722774">
              <w:rPr>
                <w:b/>
              </w:rPr>
              <w:t>u</w:t>
            </w:r>
            <w:r w:rsidRPr="0004319D">
              <w:rPr>
                <w:b/>
              </w:rPr>
              <w:t>, w któr</w:t>
            </w:r>
            <w:r w:rsidR="005F239F" w:rsidRPr="0004319D">
              <w:rPr>
                <w:b/>
              </w:rPr>
              <w:t>ym</w:t>
            </w:r>
            <w:r w:rsidRPr="0004319D">
              <w:rPr>
                <w:b/>
              </w:rPr>
              <w:t xml:space="preserve"> proponuje się zmiany (rozdział, strona)</w:t>
            </w:r>
          </w:p>
        </w:tc>
        <w:tc>
          <w:tcPr>
            <w:tcW w:w="2350" w:type="dxa"/>
            <w:shd w:val="clear" w:color="auto" w:fill="E2EFD9" w:themeFill="accent6" w:themeFillTint="33"/>
            <w:vAlign w:val="center"/>
          </w:tcPr>
          <w:p w14:paraId="5CD5D88F" w14:textId="77777777" w:rsidR="000B2DE0" w:rsidRPr="0004319D" w:rsidRDefault="000B2DE0" w:rsidP="005F239F">
            <w:pPr>
              <w:spacing w:after="200" w:line="288" w:lineRule="auto"/>
              <w:jc w:val="center"/>
              <w:rPr>
                <w:b/>
              </w:rPr>
            </w:pPr>
            <w:r w:rsidRPr="0004319D">
              <w:rPr>
                <w:b/>
              </w:rPr>
              <w:t>Propozycja zmiany</w:t>
            </w:r>
          </w:p>
        </w:tc>
        <w:tc>
          <w:tcPr>
            <w:tcW w:w="2450" w:type="dxa"/>
            <w:shd w:val="clear" w:color="auto" w:fill="E2EFD9" w:themeFill="accent6" w:themeFillTint="33"/>
            <w:vAlign w:val="center"/>
          </w:tcPr>
          <w:p w14:paraId="12E1E0E9" w14:textId="77777777" w:rsidR="000B2DE0" w:rsidRPr="0004319D" w:rsidRDefault="000B2DE0" w:rsidP="005F239F">
            <w:pPr>
              <w:spacing w:after="200" w:line="288" w:lineRule="auto"/>
              <w:jc w:val="center"/>
              <w:rPr>
                <w:b/>
              </w:rPr>
            </w:pPr>
            <w:r w:rsidRPr="0004319D">
              <w:rPr>
                <w:b/>
              </w:rPr>
              <w:t>Uzasadnienie</w:t>
            </w:r>
          </w:p>
        </w:tc>
      </w:tr>
      <w:tr w:rsidR="00172CC3" w:rsidRPr="009102B6" w14:paraId="0145895D" w14:textId="77777777" w:rsidTr="00E34828">
        <w:trPr>
          <w:trHeight w:val="5919"/>
        </w:trPr>
        <w:tc>
          <w:tcPr>
            <w:tcW w:w="804" w:type="dxa"/>
            <w:vAlign w:val="center"/>
          </w:tcPr>
          <w:p w14:paraId="42F51826" w14:textId="427CF8E5" w:rsidR="00172CC3" w:rsidRPr="009102B6" w:rsidRDefault="00172CC3" w:rsidP="005F239F">
            <w:pPr>
              <w:spacing w:after="200" w:line="288" w:lineRule="auto"/>
              <w:jc w:val="center"/>
            </w:pPr>
          </w:p>
        </w:tc>
        <w:tc>
          <w:tcPr>
            <w:tcW w:w="3458" w:type="dxa"/>
            <w:vAlign w:val="center"/>
          </w:tcPr>
          <w:p w14:paraId="43DBD803" w14:textId="77777777" w:rsidR="00172CC3" w:rsidRPr="009102B6" w:rsidRDefault="00172CC3" w:rsidP="005F239F">
            <w:pPr>
              <w:spacing w:after="200" w:line="288" w:lineRule="auto"/>
              <w:jc w:val="center"/>
            </w:pPr>
          </w:p>
        </w:tc>
        <w:tc>
          <w:tcPr>
            <w:tcW w:w="2350" w:type="dxa"/>
            <w:vAlign w:val="center"/>
          </w:tcPr>
          <w:p w14:paraId="63FAB4BE" w14:textId="77777777" w:rsidR="00172CC3" w:rsidRPr="009102B6" w:rsidRDefault="00172CC3" w:rsidP="005F239F">
            <w:pPr>
              <w:spacing w:after="200" w:line="288" w:lineRule="auto"/>
              <w:jc w:val="center"/>
            </w:pPr>
          </w:p>
        </w:tc>
        <w:tc>
          <w:tcPr>
            <w:tcW w:w="2450" w:type="dxa"/>
            <w:vAlign w:val="center"/>
          </w:tcPr>
          <w:p w14:paraId="23F4CC12" w14:textId="77777777" w:rsidR="00172CC3" w:rsidRPr="009102B6" w:rsidRDefault="00172CC3" w:rsidP="005F239F">
            <w:pPr>
              <w:spacing w:after="200" w:line="288" w:lineRule="auto"/>
              <w:jc w:val="center"/>
            </w:pPr>
          </w:p>
        </w:tc>
      </w:tr>
    </w:tbl>
    <w:p w14:paraId="146753EF" w14:textId="77777777" w:rsidR="000B2DE0" w:rsidRPr="000B2DE0" w:rsidRDefault="000B2DE0" w:rsidP="000B2DE0"/>
    <w:p w14:paraId="7AF2F598" w14:textId="26459847" w:rsidR="00BC15E5" w:rsidRDefault="00BC15E5">
      <w:pPr>
        <w:jc w:val="left"/>
      </w:pPr>
      <w:r>
        <w:br w:type="page"/>
      </w:r>
    </w:p>
    <w:p w14:paraId="1E03D3F4" w14:textId="77777777" w:rsidR="00BC15E5" w:rsidRPr="007E693F" w:rsidRDefault="00BC15E5" w:rsidP="00BC15E5">
      <w:pPr>
        <w:spacing w:line="240" w:lineRule="auto"/>
        <w:jc w:val="center"/>
        <w:rPr>
          <w:rFonts w:cstheme="minorHAnsi"/>
          <w:sz w:val="20"/>
          <w:szCs w:val="20"/>
        </w:rPr>
      </w:pPr>
      <w:r w:rsidRPr="007E693F">
        <w:rPr>
          <w:rFonts w:cstheme="minorHAnsi"/>
          <w:b/>
          <w:sz w:val="20"/>
          <w:szCs w:val="20"/>
        </w:rPr>
        <w:lastRenderedPageBreak/>
        <w:t>KLAUZULA INFORMACYJNA</w:t>
      </w:r>
      <w:r w:rsidRPr="007E693F">
        <w:rPr>
          <w:rFonts w:cstheme="minorHAnsi"/>
          <w:sz w:val="20"/>
          <w:szCs w:val="20"/>
        </w:rPr>
        <w:t xml:space="preserve"> </w:t>
      </w:r>
    </w:p>
    <w:p w14:paraId="13E6EECA" w14:textId="77777777" w:rsidR="00BC15E5" w:rsidRPr="007E693F" w:rsidRDefault="00BC15E5" w:rsidP="00BC15E5">
      <w:pPr>
        <w:spacing w:line="240" w:lineRule="auto"/>
        <w:jc w:val="center"/>
        <w:rPr>
          <w:sz w:val="20"/>
          <w:szCs w:val="20"/>
        </w:rPr>
      </w:pPr>
      <w:r w:rsidRPr="007E693F">
        <w:rPr>
          <w:sz w:val="20"/>
          <w:szCs w:val="20"/>
        </w:rPr>
        <w:t xml:space="preserve">dotycząca przetwarzania danych osobowych w Urzędzie Gminy Czerwonak </w:t>
      </w:r>
      <w:r w:rsidRPr="007E693F">
        <w:rPr>
          <w:sz w:val="20"/>
          <w:szCs w:val="20"/>
        </w:rPr>
        <w:br/>
        <w:t xml:space="preserve">z siedzibą przy ul. Źródlanej 39, 62-004 Czerwonak </w:t>
      </w:r>
    </w:p>
    <w:p w14:paraId="1D63893C" w14:textId="77777777" w:rsidR="00BC15E5" w:rsidRPr="007E693F" w:rsidRDefault="00BC15E5" w:rsidP="00BC15E5">
      <w:pPr>
        <w:spacing w:line="240" w:lineRule="auto"/>
        <w:rPr>
          <w:sz w:val="20"/>
          <w:szCs w:val="20"/>
        </w:rPr>
      </w:pPr>
      <w:r w:rsidRPr="007E693F">
        <w:rPr>
          <w:sz w:val="20"/>
          <w:szCs w:val="20"/>
        </w:rPr>
        <w:t xml:space="preserve">Zgodnie z art. 13 ust. 1 i 2 rozporządzenia Parlamentu Europejskiego i Rady (UE) 2016/679 z 27 kwietnia 2016 roku w sprawie ochrony osób fizycznych w związku z przetwarzaniem danych osobowych i w sprawie swobodnego przepływu takich danych oraz uchylenia dyrektywy 95/46/WE (ogólne rozporządzenie o ochronie danych) – dalej RODO informujemy, że: </w:t>
      </w:r>
    </w:p>
    <w:p w14:paraId="0E949213" w14:textId="77777777" w:rsidR="00BC15E5" w:rsidRPr="007E693F" w:rsidRDefault="00BC15E5" w:rsidP="00BC15E5">
      <w:pPr>
        <w:spacing w:after="0" w:line="240" w:lineRule="auto"/>
        <w:rPr>
          <w:sz w:val="20"/>
          <w:szCs w:val="20"/>
        </w:rPr>
      </w:pPr>
      <w:r w:rsidRPr="007E693F">
        <w:rPr>
          <w:sz w:val="20"/>
          <w:szCs w:val="20"/>
        </w:rPr>
        <w:t xml:space="preserve">1. Administratorem Państwa danych osobowych jest Urząd Gminy Czerwonak z siedzibą przy ul. Źródlanej 39, 62-004 Czerwonak, reprezentowany przez Wójta Gminy Czerwonak. Dane do korespondencji: Urząd Gminy Czerwonak z siedzibą przy ul. Źródlanej 39, 62-004 Czerwonak lub adres e-mail: </w:t>
      </w:r>
      <w:hyperlink r:id="rId8" w:history="1">
        <w:r w:rsidRPr="007E693F">
          <w:rPr>
            <w:rStyle w:val="Hipercze"/>
            <w:sz w:val="20"/>
            <w:szCs w:val="20"/>
          </w:rPr>
          <w:t>kancelaria@czerwonak.pl</w:t>
        </w:r>
      </w:hyperlink>
      <w:r w:rsidRPr="007E693F">
        <w:rPr>
          <w:sz w:val="20"/>
          <w:szCs w:val="20"/>
        </w:rPr>
        <w:t xml:space="preserve">. </w:t>
      </w:r>
    </w:p>
    <w:p w14:paraId="74B49D1E" w14:textId="77777777" w:rsidR="00BC15E5" w:rsidRPr="007E693F" w:rsidRDefault="00BC15E5" w:rsidP="00BC15E5">
      <w:pPr>
        <w:spacing w:after="0" w:line="240" w:lineRule="auto"/>
        <w:rPr>
          <w:sz w:val="20"/>
          <w:szCs w:val="20"/>
        </w:rPr>
      </w:pPr>
      <w:r w:rsidRPr="007E693F">
        <w:rPr>
          <w:sz w:val="20"/>
          <w:szCs w:val="20"/>
        </w:rPr>
        <w:t xml:space="preserve">2. Kontakt z inspektorem ochrony danych możliwy jest pod adresem do korespondencji: Urząd Gminy Czerwonak z siedzibą przy ul. Źródlanej 39, 62-004 Czerwonak lub adresem e-mail: </w:t>
      </w:r>
      <w:hyperlink r:id="rId9" w:history="1">
        <w:r w:rsidRPr="007E693F">
          <w:rPr>
            <w:rStyle w:val="Hipercze"/>
            <w:sz w:val="20"/>
            <w:szCs w:val="20"/>
          </w:rPr>
          <w:t>iodo@czerwonak.pl</w:t>
        </w:r>
      </w:hyperlink>
      <w:r w:rsidRPr="007E693F">
        <w:rPr>
          <w:sz w:val="20"/>
          <w:szCs w:val="20"/>
        </w:rPr>
        <w:t xml:space="preserve">. </w:t>
      </w:r>
    </w:p>
    <w:p w14:paraId="4FFC8D45" w14:textId="77777777" w:rsidR="00BC15E5" w:rsidRPr="007E693F" w:rsidRDefault="00BC15E5" w:rsidP="00BC15E5">
      <w:pPr>
        <w:spacing w:after="0" w:line="240" w:lineRule="auto"/>
        <w:rPr>
          <w:sz w:val="20"/>
          <w:szCs w:val="20"/>
        </w:rPr>
      </w:pPr>
      <w:r w:rsidRPr="007E693F">
        <w:rPr>
          <w:sz w:val="20"/>
          <w:szCs w:val="20"/>
        </w:rPr>
        <w:t xml:space="preserve">3. Podstawą prawną działalności Urzędu Gminy Czerwonak jest ustawa z dnia 8 marca 1990 roku o samorządzie gminnym (Dz.U.2020.0.713). </w:t>
      </w:r>
    </w:p>
    <w:p w14:paraId="26C47632" w14:textId="77777777" w:rsidR="00BC15E5" w:rsidRPr="007E693F" w:rsidRDefault="00BC15E5" w:rsidP="00BC15E5">
      <w:pPr>
        <w:spacing w:after="0" w:line="240" w:lineRule="auto"/>
        <w:rPr>
          <w:sz w:val="20"/>
          <w:szCs w:val="20"/>
        </w:rPr>
      </w:pPr>
      <w:r w:rsidRPr="007E693F">
        <w:rPr>
          <w:sz w:val="20"/>
          <w:szCs w:val="20"/>
        </w:rPr>
        <w:t xml:space="preserve">4. Dane osobowe przetwarzane są na podstawie RODO, a w szczególności: </w:t>
      </w:r>
    </w:p>
    <w:p w14:paraId="59F725BE" w14:textId="77777777" w:rsidR="00BC15E5" w:rsidRPr="007E693F" w:rsidRDefault="00BC15E5" w:rsidP="00BC15E5">
      <w:pPr>
        <w:spacing w:after="0" w:line="240" w:lineRule="auto"/>
        <w:rPr>
          <w:sz w:val="20"/>
          <w:szCs w:val="20"/>
        </w:rPr>
      </w:pPr>
      <w:r w:rsidRPr="007E693F">
        <w:rPr>
          <w:sz w:val="20"/>
          <w:szCs w:val="20"/>
        </w:rPr>
        <w:t xml:space="preserve">a. art. 6 ust. 1 lit. a RODO - osoba, której dane dotyczą wyraziła zgodę na przetwarzanie swoich danych osobowych w jednym lub większej liczbie określonych celów; </w:t>
      </w:r>
    </w:p>
    <w:p w14:paraId="796FD218" w14:textId="77777777" w:rsidR="00BC15E5" w:rsidRPr="007E693F" w:rsidRDefault="00BC15E5" w:rsidP="00BC15E5">
      <w:pPr>
        <w:spacing w:after="0" w:line="240" w:lineRule="auto"/>
        <w:rPr>
          <w:sz w:val="20"/>
          <w:szCs w:val="20"/>
        </w:rPr>
      </w:pPr>
      <w:r w:rsidRPr="007E693F">
        <w:rPr>
          <w:sz w:val="20"/>
          <w:szCs w:val="20"/>
        </w:rPr>
        <w:t xml:space="preserve">b. art. 6 ust. 1 lit. b RODO - przetwarzanie jest niezbędne do wykonania umowy, której stroną jest osoba, której dane dotyczą, lub do podjęcia działań na żądanie osoby, której dane dotyczą, przed zawarciem umowy; </w:t>
      </w:r>
    </w:p>
    <w:p w14:paraId="51DBEE62" w14:textId="77777777" w:rsidR="00BC15E5" w:rsidRPr="007E693F" w:rsidRDefault="00BC15E5" w:rsidP="00BC15E5">
      <w:pPr>
        <w:spacing w:after="0" w:line="240" w:lineRule="auto"/>
        <w:rPr>
          <w:sz w:val="20"/>
          <w:szCs w:val="20"/>
        </w:rPr>
      </w:pPr>
      <w:r w:rsidRPr="007E693F">
        <w:rPr>
          <w:sz w:val="20"/>
          <w:szCs w:val="20"/>
        </w:rPr>
        <w:t xml:space="preserve">c. art. 6 ust. 1 lit. c RODO - przetwarzanie jest niezbędne do wypełnienia obowiązku prawnego ciążącego na administratorze; </w:t>
      </w:r>
    </w:p>
    <w:p w14:paraId="7D55159E" w14:textId="77777777" w:rsidR="00BC15E5" w:rsidRPr="007E693F" w:rsidRDefault="00BC15E5" w:rsidP="00BC15E5">
      <w:pPr>
        <w:spacing w:after="0" w:line="240" w:lineRule="auto"/>
        <w:rPr>
          <w:sz w:val="20"/>
          <w:szCs w:val="20"/>
        </w:rPr>
      </w:pPr>
      <w:r w:rsidRPr="007E693F">
        <w:rPr>
          <w:sz w:val="20"/>
          <w:szCs w:val="20"/>
        </w:rPr>
        <w:t xml:space="preserve">d. art. 6 ust. 1 lit. e RODO - przetwarzanie jest niezbędne do wykonania zadania realizowanego interesie publicznym; </w:t>
      </w:r>
    </w:p>
    <w:p w14:paraId="442B3D71" w14:textId="77777777" w:rsidR="00BC15E5" w:rsidRPr="007E693F" w:rsidRDefault="00BC15E5" w:rsidP="00BC15E5">
      <w:pPr>
        <w:spacing w:after="0" w:line="240" w:lineRule="auto"/>
        <w:rPr>
          <w:sz w:val="20"/>
          <w:szCs w:val="20"/>
        </w:rPr>
      </w:pPr>
      <w:r w:rsidRPr="007E693F">
        <w:rPr>
          <w:sz w:val="20"/>
          <w:szCs w:val="20"/>
        </w:rPr>
        <w:t xml:space="preserve">e. art. 6 ust. 1 lit. f RODO - przetwarzanie jest niezbędne do celów wynikających z prawnie uzasadnionych interesów realizowanych przez administratora lub przez stronę trzecią. </w:t>
      </w:r>
    </w:p>
    <w:p w14:paraId="49E0F962" w14:textId="77777777" w:rsidR="00BC15E5" w:rsidRPr="007E693F" w:rsidRDefault="00BC15E5" w:rsidP="00BC15E5">
      <w:pPr>
        <w:spacing w:after="0" w:line="240" w:lineRule="auto"/>
        <w:rPr>
          <w:sz w:val="20"/>
          <w:szCs w:val="20"/>
        </w:rPr>
      </w:pPr>
      <w:r w:rsidRPr="007E693F">
        <w:rPr>
          <w:sz w:val="20"/>
          <w:szCs w:val="20"/>
        </w:rPr>
        <w:t xml:space="preserve">5. Państwa dane osobowe mogą być udostępniane odpowiednim odbiorcom, w szczególności instytucjom uprawnionym do kontroli działalności administratora lub podmiotom uprawnionym do uzyskania danych osobowych na podstawie odrębnych przepisów prawa. </w:t>
      </w:r>
    </w:p>
    <w:p w14:paraId="56CBFC91" w14:textId="77777777" w:rsidR="00BC15E5" w:rsidRPr="007E693F" w:rsidRDefault="00BC15E5" w:rsidP="00BC15E5">
      <w:pPr>
        <w:spacing w:after="0" w:line="240" w:lineRule="auto"/>
        <w:rPr>
          <w:sz w:val="20"/>
          <w:szCs w:val="20"/>
        </w:rPr>
      </w:pPr>
      <w:r w:rsidRPr="007E693F">
        <w:rPr>
          <w:sz w:val="20"/>
          <w:szCs w:val="20"/>
        </w:rPr>
        <w:t xml:space="preserve">6. Odbiorcami Państwa danych osobowych będą także m.in. dostawcy usług zaopatrujących Administratora w rozwiązania techniczne oraz zarządzanie organizacją, podmioty świadczący usługi prawne i doradcze oraz podmioty udzielające pomoc Administratorowi w dochodzeniu należnych roszczeń. </w:t>
      </w:r>
    </w:p>
    <w:p w14:paraId="6AA529F4" w14:textId="77777777" w:rsidR="00BC15E5" w:rsidRPr="007E693F" w:rsidRDefault="00BC15E5" w:rsidP="00BC15E5">
      <w:pPr>
        <w:spacing w:after="0" w:line="240" w:lineRule="auto"/>
        <w:rPr>
          <w:sz w:val="20"/>
          <w:szCs w:val="20"/>
        </w:rPr>
      </w:pPr>
      <w:r w:rsidRPr="007E693F">
        <w:rPr>
          <w:sz w:val="20"/>
          <w:szCs w:val="20"/>
        </w:rPr>
        <w:t xml:space="preserve">7. Posiadają Państwo prawo do: a. sprostowania swoich nieprawidłowych danych b. żądania usunięcia danych (prawo do bycia zapomnianym) w przypadku wystąpienia okoliczności przewidzianych w art. 17 RODO; c. żądania ograniczenia przetwarzania danych w przypadkach wskazanych w art. 18 RODO; d. wniesienia sprzeciwu wobec przetwarzania danych w przypadkach wskazanych w art. 21 RODO. </w:t>
      </w:r>
    </w:p>
    <w:p w14:paraId="5D476954" w14:textId="77777777" w:rsidR="00BC15E5" w:rsidRPr="007E693F" w:rsidRDefault="00BC15E5" w:rsidP="00BC15E5">
      <w:pPr>
        <w:spacing w:after="0" w:line="240" w:lineRule="auto"/>
        <w:rPr>
          <w:sz w:val="20"/>
          <w:szCs w:val="20"/>
        </w:rPr>
      </w:pPr>
      <w:r w:rsidRPr="007E693F">
        <w:rPr>
          <w:sz w:val="20"/>
          <w:szCs w:val="20"/>
        </w:rPr>
        <w:t xml:space="preserve">8. W odniesieniu do Państwa danych osobowych decyzje nie będą podejmowane w sposób zautomatyzowany, stosownie do art. 22 RODO. </w:t>
      </w:r>
    </w:p>
    <w:p w14:paraId="17A0A6BE" w14:textId="77777777" w:rsidR="00BC15E5" w:rsidRPr="007E693F" w:rsidRDefault="00BC15E5" w:rsidP="00BC15E5">
      <w:pPr>
        <w:spacing w:after="0" w:line="240" w:lineRule="auto"/>
        <w:rPr>
          <w:sz w:val="20"/>
          <w:szCs w:val="20"/>
        </w:rPr>
      </w:pPr>
      <w:r w:rsidRPr="007E693F">
        <w:rPr>
          <w:sz w:val="20"/>
          <w:szCs w:val="20"/>
        </w:rPr>
        <w:t xml:space="preserve">9. Dane osobowe należące do Państwa nie podlegają profilowaniu ani nie będą przekazywane do państw znajdujących się poza Europejskim Obszarem Gospodarczym. </w:t>
      </w:r>
    </w:p>
    <w:p w14:paraId="092977BB" w14:textId="77777777" w:rsidR="00BC15E5" w:rsidRPr="007E693F" w:rsidRDefault="00BC15E5" w:rsidP="00BC15E5">
      <w:pPr>
        <w:spacing w:after="0" w:line="240" w:lineRule="auto"/>
        <w:rPr>
          <w:sz w:val="20"/>
          <w:szCs w:val="20"/>
        </w:rPr>
      </w:pPr>
      <w:r w:rsidRPr="007E693F">
        <w:rPr>
          <w:sz w:val="20"/>
          <w:szCs w:val="20"/>
        </w:rPr>
        <w:t>10. Państwa dane osobowe będą przechowywane przez okres wynikający z zasad określonych w rozporządzeniu z dnia 18 stycznia 2011 roku w sprawie instrukcji kancelaryjnej, jednolitych rzeczowych wykazów akt oraz instrukcji w sprawie organizacji i zakresu działania archiwów zakładowych.</w:t>
      </w:r>
    </w:p>
    <w:p w14:paraId="6F2305F1" w14:textId="338F250B" w:rsidR="009430BC" w:rsidRDefault="00BC15E5" w:rsidP="00BC15E5">
      <w:pPr>
        <w:spacing w:after="0" w:line="240" w:lineRule="auto"/>
        <w:rPr>
          <w:sz w:val="20"/>
          <w:szCs w:val="20"/>
        </w:rPr>
      </w:pPr>
      <w:r w:rsidRPr="007E693F">
        <w:rPr>
          <w:sz w:val="20"/>
          <w:szCs w:val="20"/>
        </w:rPr>
        <w:t>11. Jeżeli Państwo uważają, że podane dane osobowe są przetwarzane niezgodnie z prawem, można wnieść skargę do organu nadzorczego (</w:t>
      </w:r>
      <w:r w:rsidR="009430BC" w:rsidRPr="009430BC">
        <w:rPr>
          <w:sz w:val="20"/>
          <w:szCs w:val="20"/>
        </w:rPr>
        <w:t xml:space="preserve">dane kontaktowe - </w:t>
      </w:r>
      <w:hyperlink r:id="rId10" w:history="1">
        <w:r w:rsidR="009430BC" w:rsidRPr="00DE353E">
          <w:rPr>
            <w:rStyle w:val="Hipercze"/>
            <w:sz w:val="20"/>
            <w:szCs w:val="20"/>
          </w:rPr>
          <w:t>https://uodo.gov.pl/pl/p/kontakt</w:t>
        </w:r>
      </w:hyperlink>
      <w:r w:rsidR="009430BC">
        <w:rPr>
          <w:sz w:val="20"/>
          <w:szCs w:val="20"/>
        </w:rPr>
        <w:t>).</w:t>
      </w:r>
    </w:p>
    <w:p w14:paraId="16E2F6F6" w14:textId="283A873C" w:rsidR="00BC15E5" w:rsidRPr="007E693F" w:rsidRDefault="00BC15E5" w:rsidP="00BC15E5">
      <w:pPr>
        <w:spacing w:after="0" w:line="240" w:lineRule="auto"/>
        <w:rPr>
          <w:sz w:val="20"/>
          <w:szCs w:val="20"/>
        </w:rPr>
      </w:pPr>
    </w:p>
    <w:p w14:paraId="56EFA260" w14:textId="77777777" w:rsidR="001C3206" w:rsidRPr="000B2DE0" w:rsidRDefault="001C3206" w:rsidP="000B2DE0"/>
    <w:sectPr w:rsidR="001C3206" w:rsidRPr="000B2DE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2969D" w14:textId="77777777" w:rsidR="004A7A56" w:rsidRDefault="004A7A56" w:rsidP="00A313D0">
      <w:pPr>
        <w:spacing w:after="0" w:line="240" w:lineRule="auto"/>
      </w:pPr>
      <w:r>
        <w:separator/>
      </w:r>
    </w:p>
  </w:endnote>
  <w:endnote w:type="continuationSeparator" w:id="0">
    <w:p w14:paraId="5E208E9F" w14:textId="77777777" w:rsidR="004A7A56" w:rsidRDefault="004A7A56" w:rsidP="00A31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80450" w14:textId="77777777" w:rsidR="004A7A56" w:rsidRDefault="004A7A56" w:rsidP="00A313D0">
      <w:pPr>
        <w:spacing w:after="0" w:line="240" w:lineRule="auto"/>
      </w:pPr>
      <w:r>
        <w:separator/>
      </w:r>
    </w:p>
  </w:footnote>
  <w:footnote w:type="continuationSeparator" w:id="0">
    <w:p w14:paraId="11BE3271" w14:textId="77777777" w:rsidR="004A7A56" w:rsidRDefault="004A7A56" w:rsidP="00A31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single" w:sz="12" w:space="0" w:color="538135" w:themeColor="accent6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3"/>
      <w:gridCol w:w="989"/>
    </w:tblGrid>
    <w:tr w:rsidR="004731B1" w14:paraId="4FE5CFED" w14:textId="77777777" w:rsidTr="003A0BE2">
      <w:tc>
        <w:tcPr>
          <w:tcW w:w="4455" w:type="pct"/>
          <w:vAlign w:val="center"/>
        </w:tcPr>
        <w:p w14:paraId="1D1A349C" w14:textId="4A85D393" w:rsidR="004731B1" w:rsidRPr="00725D1B" w:rsidRDefault="009430BC" w:rsidP="000B3B2C">
          <w:pPr>
            <w:pStyle w:val="Nagwek"/>
            <w:tabs>
              <w:tab w:val="clear" w:pos="4536"/>
              <w:tab w:val="clear" w:pos="9072"/>
              <w:tab w:val="left" w:pos="3155"/>
              <w:tab w:val="left" w:pos="3540"/>
            </w:tabs>
            <w:jc w:val="left"/>
            <w:rPr>
              <w:i/>
              <w:color w:val="538135" w:themeColor="accent6" w:themeShade="BF"/>
              <w:sz w:val="16"/>
              <w:szCs w:val="16"/>
            </w:rPr>
          </w:pPr>
          <w:r>
            <w:rPr>
              <w:i/>
              <w:color w:val="538135" w:themeColor="accent6" w:themeShade="BF"/>
              <w:sz w:val="16"/>
              <w:szCs w:val="16"/>
            </w:rPr>
            <w:t xml:space="preserve">Aktualizacja </w:t>
          </w:r>
          <w:r w:rsidRPr="00650B80">
            <w:rPr>
              <w:i/>
              <w:color w:val="538135" w:themeColor="accent6" w:themeShade="BF"/>
              <w:sz w:val="16"/>
              <w:szCs w:val="16"/>
            </w:rPr>
            <w:t>Gminn</w:t>
          </w:r>
          <w:r>
            <w:rPr>
              <w:i/>
              <w:color w:val="538135" w:themeColor="accent6" w:themeShade="BF"/>
              <w:sz w:val="16"/>
              <w:szCs w:val="16"/>
            </w:rPr>
            <w:t xml:space="preserve">ego </w:t>
          </w:r>
          <w:r w:rsidRPr="00650B80">
            <w:rPr>
              <w:i/>
              <w:color w:val="538135" w:themeColor="accent6" w:themeShade="BF"/>
              <w:sz w:val="16"/>
              <w:szCs w:val="16"/>
            </w:rPr>
            <w:t>Programu</w:t>
          </w:r>
          <w:r w:rsidR="00650B80" w:rsidRPr="00650B80">
            <w:rPr>
              <w:i/>
              <w:color w:val="538135" w:themeColor="accent6" w:themeShade="BF"/>
              <w:sz w:val="16"/>
              <w:szCs w:val="16"/>
            </w:rPr>
            <w:t xml:space="preserve"> Rewitalizacji </w:t>
          </w:r>
          <w:r>
            <w:rPr>
              <w:i/>
              <w:color w:val="538135" w:themeColor="accent6" w:themeShade="BF"/>
              <w:sz w:val="16"/>
              <w:szCs w:val="16"/>
            </w:rPr>
            <w:t xml:space="preserve">dla </w:t>
          </w:r>
          <w:r w:rsidR="00650B80" w:rsidRPr="00650B80">
            <w:rPr>
              <w:i/>
              <w:color w:val="538135" w:themeColor="accent6" w:themeShade="BF"/>
              <w:sz w:val="16"/>
              <w:szCs w:val="16"/>
            </w:rPr>
            <w:t>Gminy Czerwonak na lata 2022-2029</w:t>
          </w:r>
        </w:p>
      </w:tc>
      <w:tc>
        <w:tcPr>
          <w:tcW w:w="545" w:type="pct"/>
        </w:tcPr>
        <w:p w14:paraId="1160F6B9" w14:textId="77777777" w:rsidR="004731B1" w:rsidRDefault="004731B1" w:rsidP="00466DAA">
          <w:pPr>
            <w:pStyle w:val="Nagwek"/>
            <w:tabs>
              <w:tab w:val="clear" w:pos="4536"/>
              <w:tab w:val="clear" w:pos="9072"/>
              <w:tab w:val="left" w:pos="3155"/>
              <w:tab w:val="left" w:pos="3540"/>
            </w:tabs>
            <w:rPr>
              <w:sz w:val="18"/>
              <w:szCs w:val="18"/>
            </w:rPr>
          </w:pPr>
          <w:r w:rsidRPr="00236D6C">
            <w:rPr>
              <w:noProof/>
              <w:lang w:eastAsia="pl-PL"/>
            </w:rPr>
            <w:drawing>
              <wp:inline distT="0" distB="0" distL="0" distR="0" wp14:anchorId="02B5D7A0" wp14:editId="151DD737">
                <wp:extent cx="485336" cy="429904"/>
                <wp:effectExtent l="0" t="0" r="0" b="0"/>
                <wp:docPr id="21" name="Obraz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887F6E2-46FC-4276-89E7-6D7F9459F7C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6">
                          <a:extLst>
                            <a:ext uri="{FF2B5EF4-FFF2-40B4-BE49-F238E27FC236}">
                              <a16:creationId xmlns:a16="http://schemas.microsoft.com/office/drawing/2014/main" id="{D887F6E2-46FC-4276-89E7-6D7F9459F7C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4048" cy="4376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E66A432" w14:textId="77777777" w:rsidR="004731B1" w:rsidRPr="00E704BB" w:rsidRDefault="004731B1" w:rsidP="00466DAA">
    <w:pPr>
      <w:pStyle w:val="Nagwek"/>
      <w:tabs>
        <w:tab w:val="clear" w:pos="4536"/>
        <w:tab w:val="clear" w:pos="9072"/>
        <w:tab w:val="left" w:pos="3155"/>
        <w:tab w:val="left" w:pos="3540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4383"/>
    <w:multiLevelType w:val="hybridMultilevel"/>
    <w:tmpl w:val="66286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31D47"/>
    <w:multiLevelType w:val="multilevel"/>
    <w:tmpl w:val="9E42B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C872EAB"/>
    <w:multiLevelType w:val="multilevel"/>
    <w:tmpl w:val="9E42B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C9A6493"/>
    <w:multiLevelType w:val="hybridMultilevel"/>
    <w:tmpl w:val="59962478"/>
    <w:lvl w:ilvl="0" w:tplc="8DCC2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D57D3"/>
    <w:multiLevelType w:val="multilevel"/>
    <w:tmpl w:val="9E42B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56B41DB"/>
    <w:multiLevelType w:val="hybridMultilevel"/>
    <w:tmpl w:val="CCE2AE16"/>
    <w:lvl w:ilvl="0" w:tplc="35CE687C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30CF2"/>
    <w:multiLevelType w:val="hybridMultilevel"/>
    <w:tmpl w:val="C1DCA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A072C"/>
    <w:multiLevelType w:val="hybridMultilevel"/>
    <w:tmpl w:val="A140BC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C04BD"/>
    <w:multiLevelType w:val="multilevel"/>
    <w:tmpl w:val="9E42B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615655C"/>
    <w:multiLevelType w:val="hybridMultilevel"/>
    <w:tmpl w:val="40B85E38"/>
    <w:lvl w:ilvl="0" w:tplc="82EE710C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965A0"/>
    <w:multiLevelType w:val="multilevel"/>
    <w:tmpl w:val="9E42B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B9A6ECD"/>
    <w:multiLevelType w:val="multilevel"/>
    <w:tmpl w:val="9E42B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8577D7C"/>
    <w:multiLevelType w:val="multilevel"/>
    <w:tmpl w:val="9E42B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9534478"/>
    <w:multiLevelType w:val="multilevel"/>
    <w:tmpl w:val="9E42B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CB44BA1"/>
    <w:multiLevelType w:val="multilevel"/>
    <w:tmpl w:val="9E42B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EED0ECA"/>
    <w:multiLevelType w:val="multilevel"/>
    <w:tmpl w:val="9E42B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88905422">
    <w:abstractNumId w:val="12"/>
  </w:num>
  <w:num w:numId="2" w16cid:durableId="1544555740">
    <w:abstractNumId w:val="3"/>
  </w:num>
  <w:num w:numId="3" w16cid:durableId="1579824683">
    <w:abstractNumId w:val="9"/>
  </w:num>
  <w:num w:numId="4" w16cid:durableId="1238323671">
    <w:abstractNumId w:val="1"/>
  </w:num>
  <w:num w:numId="5" w16cid:durableId="2115859033">
    <w:abstractNumId w:val="14"/>
  </w:num>
  <w:num w:numId="6" w16cid:durableId="591360029">
    <w:abstractNumId w:val="11"/>
  </w:num>
  <w:num w:numId="7" w16cid:durableId="148138967">
    <w:abstractNumId w:val="8"/>
  </w:num>
  <w:num w:numId="8" w16cid:durableId="34934862">
    <w:abstractNumId w:val="13"/>
  </w:num>
  <w:num w:numId="9" w16cid:durableId="1981154062">
    <w:abstractNumId w:val="0"/>
  </w:num>
  <w:num w:numId="10" w16cid:durableId="989672650">
    <w:abstractNumId w:val="6"/>
  </w:num>
  <w:num w:numId="11" w16cid:durableId="365105241">
    <w:abstractNumId w:val="7"/>
  </w:num>
  <w:num w:numId="12" w16cid:durableId="1276327740">
    <w:abstractNumId w:val="4"/>
  </w:num>
  <w:num w:numId="13" w16cid:durableId="540096348">
    <w:abstractNumId w:val="15"/>
  </w:num>
  <w:num w:numId="14" w16cid:durableId="1733385779">
    <w:abstractNumId w:val="5"/>
  </w:num>
  <w:num w:numId="15" w16cid:durableId="2013875700">
    <w:abstractNumId w:val="2"/>
  </w:num>
  <w:num w:numId="16" w16cid:durableId="347800862">
    <w:abstractNumId w:val="2"/>
  </w:num>
  <w:num w:numId="17" w16cid:durableId="285242193">
    <w:abstractNumId w:val="2"/>
  </w:num>
  <w:num w:numId="18" w16cid:durableId="1537308532">
    <w:abstractNumId w:val="2"/>
  </w:num>
  <w:num w:numId="19" w16cid:durableId="1789273863">
    <w:abstractNumId w:val="2"/>
  </w:num>
  <w:num w:numId="20" w16cid:durableId="2080902406">
    <w:abstractNumId w:val="2"/>
  </w:num>
  <w:num w:numId="21" w16cid:durableId="919869119">
    <w:abstractNumId w:val="2"/>
  </w:num>
  <w:num w:numId="22" w16cid:durableId="237710795">
    <w:abstractNumId w:val="2"/>
  </w:num>
  <w:num w:numId="23" w16cid:durableId="1549996382">
    <w:abstractNumId w:val="2"/>
  </w:num>
  <w:num w:numId="24" w16cid:durableId="52626390">
    <w:abstractNumId w:val="2"/>
  </w:num>
  <w:num w:numId="25" w16cid:durableId="1183781930">
    <w:abstractNumId w:val="16"/>
  </w:num>
  <w:num w:numId="26" w16cid:durableId="7805397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846"/>
    <w:rsid w:val="00005ED7"/>
    <w:rsid w:val="00010272"/>
    <w:rsid w:val="00011C31"/>
    <w:rsid w:val="00015EBB"/>
    <w:rsid w:val="00023C44"/>
    <w:rsid w:val="0004319D"/>
    <w:rsid w:val="000632DA"/>
    <w:rsid w:val="00066377"/>
    <w:rsid w:val="000819A0"/>
    <w:rsid w:val="000843C6"/>
    <w:rsid w:val="00084A58"/>
    <w:rsid w:val="00091E07"/>
    <w:rsid w:val="000A49DB"/>
    <w:rsid w:val="000B2418"/>
    <w:rsid w:val="000B2DE0"/>
    <w:rsid w:val="000B3B2C"/>
    <w:rsid w:val="000B59DE"/>
    <w:rsid w:val="000C69B2"/>
    <w:rsid w:val="000D03C7"/>
    <w:rsid w:val="000D7EBA"/>
    <w:rsid w:val="000F2E1C"/>
    <w:rsid w:val="00120A23"/>
    <w:rsid w:val="00130F04"/>
    <w:rsid w:val="001335F4"/>
    <w:rsid w:val="00142219"/>
    <w:rsid w:val="00146D1F"/>
    <w:rsid w:val="00172CC3"/>
    <w:rsid w:val="0018019C"/>
    <w:rsid w:val="00180DB4"/>
    <w:rsid w:val="00191AE9"/>
    <w:rsid w:val="001C3206"/>
    <w:rsid w:val="001C70ED"/>
    <w:rsid w:val="001D179E"/>
    <w:rsid w:val="001E4346"/>
    <w:rsid w:val="001E6B5C"/>
    <w:rsid w:val="00223D68"/>
    <w:rsid w:val="00226674"/>
    <w:rsid w:val="00236D6C"/>
    <w:rsid w:val="00241356"/>
    <w:rsid w:val="00257563"/>
    <w:rsid w:val="00272EC9"/>
    <w:rsid w:val="00277AA4"/>
    <w:rsid w:val="00284E77"/>
    <w:rsid w:val="002A3649"/>
    <w:rsid w:val="002B4FC2"/>
    <w:rsid w:val="002B7FAC"/>
    <w:rsid w:val="002C5FB0"/>
    <w:rsid w:val="002C70D8"/>
    <w:rsid w:val="002D23EC"/>
    <w:rsid w:val="002D630B"/>
    <w:rsid w:val="002F13AE"/>
    <w:rsid w:val="002F76E9"/>
    <w:rsid w:val="003149AC"/>
    <w:rsid w:val="00315E86"/>
    <w:rsid w:val="0032584B"/>
    <w:rsid w:val="0033116A"/>
    <w:rsid w:val="00332309"/>
    <w:rsid w:val="0033465B"/>
    <w:rsid w:val="0035690C"/>
    <w:rsid w:val="003839CD"/>
    <w:rsid w:val="003A0BE2"/>
    <w:rsid w:val="003A4494"/>
    <w:rsid w:val="003B2357"/>
    <w:rsid w:val="003B24EB"/>
    <w:rsid w:val="003C024F"/>
    <w:rsid w:val="003C1CAB"/>
    <w:rsid w:val="003D34AF"/>
    <w:rsid w:val="00411ADC"/>
    <w:rsid w:val="00421965"/>
    <w:rsid w:val="00430E52"/>
    <w:rsid w:val="0043631A"/>
    <w:rsid w:val="00437A63"/>
    <w:rsid w:val="0044651E"/>
    <w:rsid w:val="004528A2"/>
    <w:rsid w:val="00464165"/>
    <w:rsid w:val="00466DAA"/>
    <w:rsid w:val="00467703"/>
    <w:rsid w:val="00467B39"/>
    <w:rsid w:val="004731B1"/>
    <w:rsid w:val="004760C9"/>
    <w:rsid w:val="00486305"/>
    <w:rsid w:val="00487C44"/>
    <w:rsid w:val="004A7A56"/>
    <w:rsid w:val="004B405E"/>
    <w:rsid w:val="004C0F91"/>
    <w:rsid w:val="004D56A7"/>
    <w:rsid w:val="004D5738"/>
    <w:rsid w:val="004F3256"/>
    <w:rsid w:val="00513CE6"/>
    <w:rsid w:val="00514834"/>
    <w:rsid w:val="005174CA"/>
    <w:rsid w:val="00530340"/>
    <w:rsid w:val="00534B48"/>
    <w:rsid w:val="00552DAA"/>
    <w:rsid w:val="00553EE6"/>
    <w:rsid w:val="005562C9"/>
    <w:rsid w:val="00560846"/>
    <w:rsid w:val="005664B1"/>
    <w:rsid w:val="005837E2"/>
    <w:rsid w:val="00585624"/>
    <w:rsid w:val="005938AF"/>
    <w:rsid w:val="005A28B8"/>
    <w:rsid w:val="005C45D8"/>
    <w:rsid w:val="005C4E45"/>
    <w:rsid w:val="005C698C"/>
    <w:rsid w:val="005C7365"/>
    <w:rsid w:val="005C7D1D"/>
    <w:rsid w:val="005D1183"/>
    <w:rsid w:val="005E2BC3"/>
    <w:rsid w:val="005E60FF"/>
    <w:rsid w:val="005E7191"/>
    <w:rsid w:val="005F0A8C"/>
    <w:rsid w:val="005F239F"/>
    <w:rsid w:val="005F50F7"/>
    <w:rsid w:val="00606A9A"/>
    <w:rsid w:val="006112D1"/>
    <w:rsid w:val="006172C4"/>
    <w:rsid w:val="006208C6"/>
    <w:rsid w:val="006409BA"/>
    <w:rsid w:val="00650562"/>
    <w:rsid w:val="00650B80"/>
    <w:rsid w:val="00654C98"/>
    <w:rsid w:val="00677604"/>
    <w:rsid w:val="0068291E"/>
    <w:rsid w:val="00692752"/>
    <w:rsid w:val="0069556D"/>
    <w:rsid w:val="006A4F58"/>
    <w:rsid w:val="006C073C"/>
    <w:rsid w:val="006D5F8C"/>
    <w:rsid w:val="006D6BD7"/>
    <w:rsid w:val="006E01A9"/>
    <w:rsid w:val="006E1A21"/>
    <w:rsid w:val="00702912"/>
    <w:rsid w:val="00717913"/>
    <w:rsid w:val="00722774"/>
    <w:rsid w:val="00725D1B"/>
    <w:rsid w:val="007332C0"/>
    <w:rsid w:val="0074237E"/>
    <w:rsid w:val="00751521"/>
    <w:rsid w:val="00762DD9"/>
    <w:rsid w:val="00766C32"/>
    <w:rsid w:val="00771A22"/>
    <w:rsid w:val="00792070"/>
    <w:rsid w:val="0079325C"/>
    <w:rsid w:val="007A1364"/>
    <w:rsid w:val="007A33DA"/>
    <w:rsid w:val="007C7B2D"/>
    <w:rsid w:val="007D0B5D"/>
    <w:rsid w:val="007D6EDE"/>
    <w:rsid w:val="007E693F"/>
    <w:rsid w:val="008129CB"/>
    <w:rsid w:val="008138C3"/>
    <w:rsid w:val="008234F1"/>
    <w:rsid w:val="008341C9"/>
    <w:rsid w:val="00841CDC"/>
    <w:rsid w:val="00842BD8"/>
    <w:rsid w:val="00872363"/>
    <w:rsid w:val="008735F3"/>
    <w:rsid w:val="0087689A"/>
    <w:rsid w:val="008820A2"/>
    <w:rsid w:val="00886379"/>
    <w:rsid w:val="00890060"/>
    <w:rsid w:val="008906BF"/>
    <w:rsid w:val="008A14E8"/>
    <w:rsid w:val="008A5BA8"/>
    <w:rsid w:val="008B0A7B"/>
    <w:rsid w:val="008C4092"/>
    <w:rsid w:val="008C40BA"/>
    <w:rsid w:val="008C507B"/>
    <w:rsid w:val="008D60B3"/>
    <w:rsid w:val="0090457A"/>
    <w:rsid w:val="009102B6"/>
    <w:rsid w:val="00911D2A"/>
    <w:rsid w:val="00911FB5"/>
    <w:rsid w:val="00915589"/>
    <w:rsid w:val="00923910"/>
    <w:rsid w:val="00942E61"/>
    <w:rsid w:val="009430BC"/>
    <w:rsid w:val="00954263"/>
    <w:rsid w:val="00956F2E"/>
    <w:rsid w:val="00962DC7"/>
    <w:rsid w:val="009668AE"/>
    <w:rsid w:val="00973DC9"/>
    <w:rsid w:val="00984651"/>
    <w:rsid w:val="009860A2"/>
    <w:rsid w:val="00996A10"/>
    <w:rsid w:val="00996DD1"/>
    <w:rsid w:val="009B54FD"/>
    <w:rsid w:val="009B5FE4"/>
    <w:rsid w:val="009D0F94"/>
    <w:rsid w:val="009D31D0"/>
    <w:rsid w:val="009F096A"/>
    <w:rsid w:val="009F1695"/>
    <w:rsid w:val="00A011A6"/>
    <w:rsid w:val="00A04EFD"/>
    <w:rsid w:val="00A054B9"/>
    <w:rsid w:val="00A137E5"/>
    <w:rsid w:val="00A13ADA"/>
    <w:rsid w:val="00A13DC7"/>
    <w:rsid w:val="00A13FAC"/>
    <w:rsid w:val="00A20122"/>
    <w:rsid w:val="00A313D0"/>
    <w:rsid w:val="00A4092B"/>
    <w:rsid w:val="00A422F3"/>
    <w:rsid w:val="00A623D4"/>
    <w:rsid w:val="00A70A04"/>
    <w:rsid w:val="00A759DE"/>
    <w:rsid w:val="00A84080"/>
    <w:rsid w:val="00A92AD9"/>
    <w:rsid w:val="00A9477F"/>
    <w:rsid w:val="00AA5B3A"/>
    <w:rsid w:val="00AA6FFB"/>
    <w:rsid w:val="00AB4B1C"/>
    <w:rsid w:val="00AB4C95"/>
    <w:rsid w:val="00AB65C4"/>
    <w:rsid w:val="00AC37B5"/>
    <w:rsid w:val="00AD472E"/>
    <w:rsid w:val="00AF4708"/>
    <w:rsid w:val="00AF7592"/>
    <w:rsid w:val="00B14CFE"/>
    <w:rsid w:val="00B257C6"/>
    <w:rsid w:val="00B30645"/>
    <w:rsid w:val="00B40053"/>
    <w:rsid w:val="00B4042B"/>
    <w:rsid w:val="00B405D3"/>
    <w:rsid w:val="00B47D95"/>
    <w:rsid w:val="00B63777"/>
    <w:rsid w:val="00B64541"/>
    <w:rsid w:val="00B66A90"/>
    <w:rsid w:val="00B67BED"/>
    <w:rsid w:val="00B76448"/>
    <w:rsid w:val="00B81665"/>
    <w:rsid w:val="00B85238"/>
    <w:rsid w:val="00B940F2"/>
    <w:rsid w:val="00B950B4"/>
    <w:rsid w:val="00BA3B6B"/>
    <w:rsid w:val="00BC15E5"/>
    <w:rsid w:val="00BD737D"/>
    <w:rsid w:val="00BF45E5"/>
    <w:rsid w:val="00BF7A1A"/>
    <w:rsid w:val="00C06AF4"/>
    <w:rsid w:val="00C5524B"/>
    <w:rsid w:val="00C5634A"/>
    <w:rsid w:val="00C618CB"/>
    <w:rsid w:val="00C86DDE"/>
    <w:rsid w:val="00C92012"/>
    <w:rsid w:val="00C93FD5"/>
    <w:rsid w:val="00CA1B0F"/>
    <w:rsid w:val="00CA58EE"/>
    <w:rsid w:val="00CB2799"/>
    <w:rsid w:val="00CC15C3"/>
    <w:rsid w:val="00CC256B"/>
    <w:rsid w:val="00CD154C"/>
    <w:rsid w:val="00CD58DF"/>
    <w:rsid w:val="00CE60FC"/>
    <w:rsid w:val="00D00BD3"/>
    <w:rsid w:val="00D03763"/>
    <w:rsid w:val="00D11045"/>
    <w:rsid w:val="00D232D4"/>
    <w:rsid w:val="00D337EE"/>
    <w:rsid w:val="00D35E40"/>
    <w:rsid w:val="00D64998"/>
    <w:rsid w:val="00D6650E"/>
    <w:rsid w:val="00D73A36"/>
    <w:rsid w:val="00D83E7E"/>
    <w:rsid w:val="00DA467B"/>
    <w:rsid w:val="00DA4A28"/>
    <w:rsid w:val="00DC6A04"/>
    <w:rsid w:val="00DD5FF7"/>
    <w:rsid w:val="00DD7D4A"/>
    <w:rsid w:val="00DE3474"/>
    <w:rsid w:val="00E01FC2"/>
    <w:rsid w:val="00E12132"/>
    <w:rsid w:val="00E326FA"/>
    <w:rsid w:val="00E447FC"/>
    <w:rsid w:val="00E51B6A"/>
    <w:rsid w:val="00E61B79"/>
    <w:rsid w:val="00E704BB"/>
    <w:rsid w:val="00E7357B"/>
    <w:rsid w:val="00E7701A"/>
    <w:rsid w:val="00E8629E"/>
    <w:rsid w:val="00E921B5"/>
    <w:rsid w:val="00E94297"/>
    <w:rsid w:val="00EA1F27"/>
    <w:rsid w:val="00EB1A65"/>
    <w:rsid w:val="00EB3884"/>
    <w:rsid w:val="00EC34A5"/>
    <w:rsid w:val="00EC564D"/>
    <w:rsid w:val="00ED6A9E"/>
    <w:rsid w:val="00EE519E"/>
    <w:rsid w:val="00EF4A29"/>
    <w:rsid w:val="00EF5CE0"/>
    <w:rsid w:val="00F04C0B"/>
    <w:rsid w:val="00F13B03"/>
    <w:rsid w:val="00F15A32"/>
    <w:rsid w:val="00F34846"/>
    <w:rsid w:val="00F348DD"/>
    <w:rsid w:val="00F433D8"/>
    <w:rsid w:val="00F527DC"/>
    <w:rsid w:val="00F63A0F"/>
    <w:rsid w:val="00F70D8D"/>
    <w:rsid w:val="00F833F3"/>
    <w:rsid w:val="00F93445"/>
    <w:rsid w:val="00F94E37"/>
    <w:rsid w:val="00F95A6B"/>
    <w:rsid w:val="00F97A98"/>
    <w:rsid w:val="00FA0F5C"/>
    <w:rsid w:val="00FA2583"/>
    <w:rsid w:val="00FA28C6"/>
    <w:rsid w:val="00FA527C"/>
    <w:rsid w:val="00FA5C5D"/>
    <w:rsid w:val="00FB03C9"/>
    <w:rsid w:val="00FB18DC"/>
    <w:rsid w:val="00FB31EF"/>
    <w:rsid w:val="00FB4239"/>
    <w:rsid w:val="00FD08EA"/>
    <w:rsid w:val="00FD15BC"/>
    <w:rsid w:val="00FD3B2E"/>
    <w:rsid w:val="00FE7B8A"/>
    <w:rsid w:val="00FF1823"/>
    <w:rsid w:val="00FF2466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2FC0EB"/>
  <w15:chartTrackingRefBased/>
  <w15:docId w15:val="{7DBF9169-8CEA-4BE9-9B39-505BB4DD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3C6"/>
    <w:pPr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760C9"/>
    <w:pPr>
      <w:keepNext/>
      <w:keepLines/>
      <w:spacing w:before="360" w:line="240" w:lineRule="auto"/>
      <w:jc w:val="left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32C0"/>
    <w:pPr>
      <w:keepNext/>
      <w:keepLines/>
      <w:spacing w:before="8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32C0"/>
    <w:pPr>
      <w:keepNext/>
      <w:keepLines/>
      <w:spacing w:before="80" w:after="16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3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43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43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43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43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43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60C9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332C0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32C0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table" w:styleId="Tabela-Siatka">
    <w:name w:val="Table Grid"/>
    <w:basedOn w:val="Standardowy"/>
    <w:uiPriority w:val="39"/>
    <w:rsid w:val="00D73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0843C6"/>
    <w:pPr>
      <w:spacing w:after="0" w:line="240" w:lineRule="auto"/>
    </w:pPr>
    <w:rPr>
      <w:b/>
      <w:bCs/>
      <w:smallCaps/>
      <w:color w:val="595959" w:themeColor="text1" w:themeTint="A6"/>
    </w:rPr>
  </w:style>
  <w:style w:type="paragraph" w:styleId="Akapitzlist">
    <w:name w:val="List Paragraph"/>
    <w:basedOn w:val="Normalny"/>
    <w:uiPriority w:val="34"/>
    <w:qFormat/>
    <w:rsid w:val="005938AF"/>
    <w:pPr>
      <w:ind w:left="720"/>
      <w:contextualSpacing/>
    </w:pPr>
  </w:style>
  <w:style w:type="paragraph" w:styleId="Tekstkomentarza">
    <w:name w:val="annotation text"/>
    <w:basedOn w:val="Normalny"/>
    <w:link w:val="TekstkomentarzaZnak"/>
    <w:semiHidden/>
    <w:rsid w:val="00B30645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06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unhideWhenUsed/>
    <w:rsid w:val="00B30645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3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FA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3FAC"/>
    <w:pPr>
      <w:spacing w:after="16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3F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A313D0"/>
    <w:pPr>
      <w:spacing w:after="0" w:line="240" w:lineRule="auto"/>
      <w:jc w:val="left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313D0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313D0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843C6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EA1F2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EA1F27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EA1F27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EA1F27"/>
    <w:rPr>
      <w:color w:val="0563C1" w:themeColor="hyperlink"/>
      <w:u w:val="single"/>
    </w:rPr>
  </w:style>
  <w:style w:type="paragraph" w:styleId="Spisilustracji">
    <w:name w:val="table of figures"/>
    <w:basedOn w:val="Normalny"/>
    <w:next w:val="Normalny"/>
    <w:uiPriority w:val="99"/>
    <w:unhideWhenUsed/>
    <w:rsid w:val="00EA1F27"/>
    <w:pPr>
      <w:spacing w:after="0"/>
    </w:pPr>
  </w:style>
  <w:style w:type="paragraph" w:styleId="Nagwek">
    <w:name w:val="header"/>
    <w:basedOn w:val="Normalny"/>
    <w:link w:val="NagwekZnak"/>
    <w:uiPriority w:val="99"/>
    <w:unhideWhenUsed/>
    <w:rsid w:val="00466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6DAA"/>
  </w:style>
  <w:style w:type="paragraph" w:styleId="Stopka">
    <w:name w:val="footer"/>
    <w:basedOn w:val="Normalny"/>
    <w:link w:val="StopkaZnak"/>
    <w:uiPriority w:val="99"/>
    <w:unhideWhenUsed/>
    <w:rsid w:val="00466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6DA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47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47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4708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43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43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43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43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43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43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0843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0843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43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0843C6"/>
    <w:rPr>
      <w:rFonts w:asciiTheme="majorHAnsi" w:eastAsiaTheme="majorEastAsia" w:hAnsiTheme="majorHAnsi" w:cstheme="majorBidi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0843C6"/>
    <w:rPr>
      <w:b/>
      <w:bCs/>
    </w:rPr>
  </w:style>
  <w:style w:type="character" w:styleId="Uwydatnienie">
    <w:name w:val="Emphasis"/>
    <w:basedOn w:val="Domylnaczcionkaakapitu"/>
    <w:uiPriority w:val="20"/>
    <w:qFormat/>
    <w:rsid w:val="000843C6"/>
    <w:rPr>
      <w:i/>
      <w:iCs/>
      <w:color w:val="70AD47" w:themeColor="accent6"/>
    </w:rPr>
  </w:style>
  <w:style w:type="paragraph" w:styleId="Bezodstpw">
    <w:name w:val="No Spacing"/>
    <w:uiPriority w:val="1"/>
    <w:qFormat/>
    <w:rsid w:val="000843C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843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ytatZnak">
    <w:name w:val="Cytat Znak"/>
    <w:basedOn w:val="Domylnaczcionkaakapitu"/>
    <w:link w:val="Cytat"/>
    <w:uiPriority w:val="29"/>
    <w:rsid w:val="000843C6"/>
    <w:rPr>
      <w:i/>
      <w:iCs/>
      <w:color w:val="262626" w:themeColor="text1" w:themeTint="D9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43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43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0843C6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0843C6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0843C6"/>
    <w:rPr>
      <w:smallCaps/>
      <w:color w:val="595959" w:themeColor="text1" w:themeTint="A6"/>
    </w:rPr>
  </w:style>
  <w:style w:type="character" w:styleId="Odwoanieintensywne">
    <w:name w:val="Intense Reference"/>
    <w:basedOn w:val="Domylnaczcionkaakapitu"/>
    <w:uiPriority w:val="32"/>
    <w:qFormat/>
    <w:rsid w:val="000843C6"/>
    <w:rPr>
      <w:b/>
      <w:bCs/>
      <w:smallCaps/>
      <w:color w:val="70AD47" w:themeColor="accent6"/>
    </w:rPr>
  </w:style>
  <w:style w:type="character" w:styleId="Tytuksiki">
    <w:name w:val="Book Title"/>
    <w:basedOn w:val="Domylnaczcionkaakapitu"/>
    <w:uiPriority w:val="33"/>
    <w:qFormat/>
    <w:rsid w:val="000843C6"/>
    <w:rPr>
      <w:b/>
      <w:bCs/>
      <w:caps w:val="0"/>
      <w:smallCaps/>
      <w:spacing w:val="7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3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czerwona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odo.gov.pl/pl/p/kontak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czerwona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ytat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ytat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ytat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C494F-DBC1-4353-B444-F70EC1C30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Joanna Dimke</cp:lastModifiedBy>
  <cp:revision>2</cp:revision>
  <cp:lastPrinted>2023-01-25T21:55:00Z</cp:lastPrinted>
  <dcterms:created xsi:type="dcterms:W3CDTF">2025-11-27T08:52:00Z</dcterms:created>
  <dcterms:modified xsi:type="dcterms:W3CDTF">2025-11-27T08:52:00Z</dcterms:modified>
</cp:coreProperties>
</file>